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atLeast"/>
        <w:jc w:val="center"/>
        <w:rPr>
          <w:rFonts w:ascii="方正小标宋_GBK" w:hAnsi="仿宋" w:eastAsia="方正小标宋_GBK"/>
          <w:sz w:val="36"/>
          <w:szCs w:val="36"/>
        </w:rPr>
      </w:pPr>
      <w:bookmarkStart w:id="1" w:name="_GoBack"/>
      <w:r>
        <w:rPr>
          <w:rFonts w:hint="eastAsia" w:ascii="方正小标宋_GBK" w:hAnsi="仿宋" w:eastAsia="方正小标宋_GBK"/>
          <w:sz w:val="36"/>
          <w:szCs w:val="36"/>
        </w:rPr>
        <w:t>武汉经济技术开发区（汉南区</w:t>
      </w:r>
      <w:bookmarkStart w:id="0" w:name="OLE_LINK1"/>
      <w:r>
        <w:rPr>
          <w:rFonts w:hint="eastAsia" w:ascii="方正小标宋_GBK" w:hAnsi="仿宋" w:eastAsia="方正小标宋_GBK"/>
          <w:sz w:val="36"/>
          <w:szCs w:val="36"/>
        </w:rPr>
        <w:t>）知识产权人才奖励</w:t>
      </w:r>
    </w:p>
    <w:p>
      <w:pPr>
        <w:pStyle w:val="2"/>
        <w:shd w:val="clear" w:color="auto" w:fill="FFFFFF"/>
        <w:spacing w:before="0" w:beforeAutospacing="0" w:after="0" w:afterAutospacing="0" w:line="560" w:lineRule="atLeast"/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申报</w:t>
      </w:r>
      <w:bookmarkEnd w:id="0"/>
      <w:r>
        <w:rPr>
          <w:rFonts w:hint="eastAsia" w:ascii="方正小标宋_GBK" w:hAnsi="仿宋" w:eastAsia="方正小标宋_GBK"/>
          <w:sz w:val="36"/>
          <w:szCs w:val="36"/>
        </w:rPr>
        <w:t>书</w:t>
      </w:r>
      <w:bookmarkEnd w:id="1"/>
    </w:p>
    <w:p>
      <w:pPr>
        <w:pStyle w:val="2"/>
        <w:shd w:val="clear" w:color="auto" w:fill="FFFFFF"/>
        <w:spacing w:before="0" w:beforeAutospacing="0" w:after="0" w:afterAutospacing="0" w:line="560" w:lineRule="atLeast"/>
        <w:jc w:val="center"/>
        <w:rPr>
          <w:rFonts w:ascii="方正小标宋_GBK" w:hAnsi="仿宋" w:eastAsia="方正小标宋_GBK"/>
          <w:sz w:val="36"/>
          <w:szCs w:val="36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填表时间：    年     月      日                编号：NO.  </w:t>
      </w:r>
      <w:r>
        <w:rPr>
          <w:rFonts w:hint="eastAsia"/>
          <w:color w:val="000000"/>
          <w:u w:val="single"/>
        </w:rPr>
        <w:t xml:space="preserve">           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 </w:t>
      </w:r>
    </w:p>
    <w:tbl>
      <w:tblPr>
        <w:tblStyle w:val="3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268"/>
        <w:gridCol w:w="2537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申报单位</w:t>
            </w:r>
          </w:p>
        </w:tc>
        <w:tc>
          <w:tcPr>
            <w:tcW w:w="789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联系地址</w:t>
            </w:r>
          </w:p>
        </w:tc>
        <w:tc>
          <w:tcPr>
            <w:tcW w:w="32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单位所属开发区（汉南区）园区名称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联系人姓名</w:t>
            </w:r>
          </w:p>
        </w:tc>
        <w:tc>
          <w:tcPr>
            <w:tcW w:w="32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单位银行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账户户名</w:t>
            </w:r>
          </w:p>
        </w:tc>
        <w:tc>
          <w:tcPr>
            <w:tcW w:w="32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开户银行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银行账号</w:t>
            </w:r>
          </w:p>
        </w:tc>
        <w:tc>
          <w:tcPr>
            <w:tcW w:w="32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清算行号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培养或引进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人才类型</w:t>
            </w:r>
          </w:p>
        </w:tc>
        <w:tc>
          <w:tcPr>
            <w:tcW w:w="7897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GB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1、</w:t>
            </w:r>
            <w:r>
              <w:rPr>
                <w:rFonts w:hint="eastAsia" w:ascii="仿宋" w:hAnsi="仿宋" w:eastAsia="仿宋"/>
                <w:color w:val="000000"/>
                <w:sz w:val="24"/>
                <w:lang w:val="en-GB"/>
              </w:rPr>
              <w:t>专利代理师（人）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</w:t>
            </w:r>
            <w:r>
              <w:rPr>
                <w:rFonts w:hint="eastAsia" w:ascii="仿宋" w:hAnsi="仿宋" w:eastAsia="仿宋"/>
                <w:color w:val="000000"/>
                <w:sz w:val="24"/>
                <w:lang w:val="en-GB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2、专利管理高级工程师  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GB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3、国家级知识产权领军人才     </w:t>
            </w:r>
            <w:r>
              <w:rPr>
                <w:rFonts w:hint="eastAsia" w:ascii="仿宋" w:hAnsi="仿宋" w:eastAsia="仿宋"/>
                <w:color w:val="000000"/>
                <w:sz w:val="24"/>
                <w:lang w:val="en-GB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4、全国专利信息领军人才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GB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5、全国专利信息师资人才       </w:t>
            </w:r>
            <w:r>
              <w:rPr>
                <w:rFonts w:hint="eastAsia" w:ascii="仿宋" w:hAnsi="仿宋" w:eastAsia="仿宋"/>
                <w:color w:val="000000"/>
                <w:sz w:val="24"/>
                <w:lang w:val="en-GB"/>
              </w:rPr>
              <w:t>在选定项“□”内打“√”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740" w:type="dxa"/>
            <w:gridSpan w:val="4"/>
            <w:vAlign w:val="center"/>
          </w:tcPr>
          <w:p>
            <w:pPr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以上部分由申报单位填写，不够可加行，以下部分由区相关单位填写。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111" w:type="dxa"/>
            <w:gridSpan w:val="2"/>
            <w:vAlign w:val="center"/>
          </w:tcPr>
          <w:p>
            <w:pPr>
              <w:ind w:right="240"/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审核认定金额：</w:t>
            </w:r>
          </w:p>
        </w:tc>
        <w:tc>
          <w:tcPr>
            <w:tcW w:w="4629" w:type="dxa"/>
            <w:gridSpan w:val="2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111" w:type="dxa"/>
            <w:gridSpan w:val="2"/>
            <w:vAlign w:val="center"/>
          </w:tcPr>
          <w:p>
            <w:pPr>
              <w:ind w:right="120"/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复核认定金额：</w:t>
            </w:r>
          </w:p>
        </w:tc>
        <w:tc>
          <w:tcPr>
            <w:tcW w:w="4629" w:type="dxa"/>
            <w:gridSpan w:val="2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9740" w:type="dxa"/>
            <w:gridSpan w:val="4"/>
            <w:vAlign w:val="center"/>
          </w:tcPr>
          <w:p>
            <w:pPr>
              <w:ind w:firstLine="480" w:firstLineChars="200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申报单位承诺：承诺对相关奖励政策及约定已知悉，申报情况属实、且本单位5年内不迁离注册地址、不改变在本区的纳税义务、不减少注册资本、不变更统计关系，提供材料属实。如有不实，我单位承担由此引起的一切责任。</w:t>
            </w: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ind w:firstLine="630" w:firstLineChars="3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法定（授权）代表人签名：</w:t>
            </w:r>
            <w:r>
              <w:rPr>
                <w:rFonts w:hint="eastAsia" w:hAnsi="黑体" w:eastAsia="黑体"/>
                <w:color w:val="000000"/>
                <w:sz w:val="24"/>
              </w:rPr>
              <w:t xml:space="preserve">：                     </w:t>
            </w:r>
            <w:r>
              <w:rPr>
                <w:rFonts w:hint="eastAsia"/>
                <w:color w:val="000000"/>
              </w:rPr>
              <w:t>单位盖章：（公章）</w:t>
            </w:r>
          </w:p>
        </w:tc>
      </w:tr>
    </w:tbl>
    <w:p>
      <w:pPr>
        <w:jc w:val="left"/>
        <w:rPr>
          <w:rFonts w:ascii="仿宋" w:hAnsi="仿宋" w:eastAsia="仿宋" w:cs="仿宋"/>
          <w:bCs/>
          <w:spacing w:val="-2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10570"/>
    <w:rsid w:val="1A11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2021-03-30T01:54:00Z</dcterms:created>
  <dc:creator>immortal</dc:creator>
  <cp:lastModifiedBy>immortal</cp:lastModifiedBy>
  <dcterms:modified xsi:type="dcterms:W3CDTF">2021-03-30T01:55:02Z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45703FB6BC3E45C2B32B320675877EB0</vt:lpwstr>
  </property>
</Properties>
</file>